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Introduction</w:t>
      </w:r>
    </w:p>
    <w:p>
      <w:pPr>
        <w:pStyle w:val="Heading9"/>
      </w:pPr>
      <w:r>
        <w:t>Section Nine</w:t>
      </w:r>
    </w:p>
    <w:p>
      <w:pPr>
        <w:pStyle w:val="Title"/>
      </w:pPr>
      <w:r>
        <w:t>Document Title</w:t>
      </w:r>
    </w:p>
    <w:p>
      <w:pPr>
        <w:pStyle w:val="Heading1"/>
      </w:pPr>
    </w:p>
    <w:p>
      <w:pPr>
        <w:pStyle w:val="Heading2"/>
      </w:pPr>
      <w:r>
        <w:t>中文标题</w:t>
      </w:r>
    </w:p>
    <w:p>
      <w:pPr>
        <w:pStyle w:val="Heading3"/>
      </w:pPr>
      <w:r>
        <w:t>Header with @#&amp;*() special chars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/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</w:tr>
      <w:tr>
        <w:tc>
          <w:tcPr>
            <w:tcW w:type="dxa" w:w="2160"/>
          </w:tcPr>
          <w:p/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</w:tr>
      <w:tr>
        <w:tc>
          <w:tcPr>
            <w:tcW w:type="dxa" w:w="2160"/>
          </w:tcPr>
          <w:p/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  <w:tc>
          <w:tcPr>
            <w:tcW w:type="dxa" w:w="2160"/>
          </w:tcPr>
          <w:p/>
        </w:tc>
      </w:tr>
    </w:tbl>
    <w:p>
      <w:r>
        <w:drawing>
          <wp:inline xmlns:a="http://schemas.openxmlformats.org/drawingml/2006/main" xmlns:pic="http://schemas.openxmlformats.org/drawingml/2006/picture">
            <wp:extent cx="1800000" cy="121883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xu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18834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CustomBody">
    <w:name w:val="CustomBody"/>
    <w:rPr>
      <w:b w:val="0"/>
      <w:i w:val="0"/>
      <w:u w:val="non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